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947" w:rsidRPr="00357338" w:rsidRDefault="00870463" w:rsidP="00870463">
      <w:pPr>
        <w:rPr>
          <w:rFonts w:ascii="Times New Roman" w:hAnsi="Times New Roman" w:cs="Times New Roman"/>
          <w:b/>
          <w:sz w:val="28"/>
          <w:szCs w:val="28"/>
        </w:rPr>
      </w:pPr>
      <w:r w:rsidRPr="008704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765947" w:rsidRPr="00357338">
        <w:rPr>
          <w:rFonts w:ascii="Times New Roman" w:hAnsi="Times New Roman" w:cs="Times New Roman"/>
          <w:b/>
          <w:sz w:val="28"/>
          <w:szCs w:val="28"/>
        </w:rPr>
        <w:t>Maturitní témata</w:t>
      </w:r>
    </w:p>
    <w:p w:rsidR="00817FF1" w:rsidRDefault="00817FF1" w:rsidP="00E6114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817FF1">
        <w:rPr>
          <w:rFonts w:ascii="Times New Roman" w:hAnsi="Times New Roman" w:cs="Times New Roman"/>
          <w:b/>
          <w:sz w:val="28"/>
          <w:szCs w:val="28"/>
        </w:rPr>
        <w:t>Průmyslová informatika</w:t>
      </w:r>
      <w:r w:rsidR="00E61146" w:rsidRPr="00E611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146">
        <w:rPr>
          <w:rFonts w:ascii="Times New Roman" w:hAnsi="Times New Roman" w:cs="Times New Roman"/>
          <w:b/>
          <w:sz w:val="28"/>
          <w:szCs w:val="28"/>
        </w:rPr>
        <w:t>-nepovinný předmět</w:t>
      </w:r>
    </w:p>
    <w:p w:rsidR="002A0D2C" w:rsidRPr="00357338" w:rsidRDefault="00765947" w:rsidP="009301D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57338">
        <w:rPr>
          <w:rFonts w:ascii="Times New Roman" w:hAnsi="Times New Roman" w:cs="Times New Roman"/>
          <w:b/>
          <w:sz w:val="28"/>
          <w:szCs w:val="28"/>
        </w:rPr>
        <w:t>Stud</w:t>
      </w:r>
      <w:r w:rsidR="004E74B7">
        <w:rPr>
          <w:rFonts w:ascii="Times New Roman" w:hAnsi="Times New Roman" w:cs="Times New Roman"/>
          <w:b/>
          <w:sz w:val="28"/>
          <w:szCs w:val="28"/>
        </w:rPr>
        <w:t xml:space="preserve">ijní obor: </w:t>
      </w:r>
      <w:r w:rsidR="009301D4" w:rsidRPr="009301D4">
        <w:rPr>
          <w:rFonts w:ascii="Times New Roman" w:hAnsi="Times New Roman" w:cs="Times New Roman"/>
          <w:b/>
          <w:sz w:val="28"/>
          <w:szCs w:val="28"/>
        </w:rPr>
        <w:t>26-41-M/01</w:t>
      </w:r>
      <w:r w:rsidR="004E7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1D4">
        <w:rPr>
          <w:rFonts w:ascii="Times New Roman" w:hAnsi="Times New Roman" w:cs="Times New Roman"/>
          <w:b/>
          <w:sz w:val="28"/>
          <w:szCs w:val="28"/>
        </w:rPr>
        <w:tab/>
      </w:r>
      <w:r w:rsidR="004E74B7">
        <w:rPr>
          <w:rFonts w:ascii="Times New Roman" w:hAnsi="Times New Roman" w:cs="Times New Roman"/>
          <w:b/>
          <w:sz w:val="28"/>
          <w:szCs w:val="28"/>
        </w:rPr>
        <w:t xml:space="preserve"> Elektrotechnika</w:t>
      </w:r>
      <w:r w:rsidR="002A0D2C" w:rsidRPr="00357338">
        <w:rPr>
          <w:rFonts w:ascii="Times New Roman" w:hAnsi="Times New Roman" w:cs="Times New Roman"/>
          <w:b/>
          <w:sz w:val="28"/>
          <w:szCs w:val="28"/>
        </w:rPr>
        <w:t xml:space="preserve"> – denní studium </w:t>
      </w:r>
    </w:p>
    <w:p w:rsidR="00765947" w:rsidRDefault="002A0D2C" w:rsidP="002A0D2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357338">
        <w:rPr>
          <w:rFonts w:ascii="Times New Roman" w:hAnsi="Times New Roman" w:cs="Times New Roman"/>
          <w:b/>
          <w:sz w:val="28"/>
          <w:szCs w:val="28"/>
        </w:rPr>
        <w:t xml:space="preserve">                      Š</w:t>
      </w:r>
      <w:r w:rsidR="004E74B7">
        <w:rPr>
          <w:rFonts w:ascii="Times New Roman" w:hAnsi="Times New Roman" w:cs="Times New Roman"/>
          <w:b/>
          <w:sz w:val="28"/>
          <w:szCs w:val="28"/>
        </w:rPr>
        <w:t>kolní rok 20</w:t>
      </w:r>
      <w:r w:rsidR="00245EE0">
        <w:rPr>
          <w:rFonts w:ascii="Times New Roman" w:hAnsi="Times New Roman" w:cs="Times New Roman"/>
          <w:b/>
          <w:sz w:val="28"/>
          <w:szCs w:val="28"/>
        </w:rPr>
        <w:t>2</w:t>
      </w:r>
      <w:r w:rsidR="00B009AD">
        <w:rPr>
          <w:rFonts w:ascii="Times New Roman" w:hAnsi="Times New Roman" w:cs="Times New Roman"/>
          <w:b/>
          <w:sz w:val="28"/>
          <w:szCs w:val="28"/>
        </w:rPr>
        <w:t>1</w:t>
      </w:r>
      <w:r w:rsidR="004E74B7">
        <w:rPr>
          <w:rFonts w:ascii="Times New Roman" w:hAnsi="Times New Roman" w:cs="Times New Roman"/>
          <w:b/>
          <w:sz w:val="28"/>
          <w:szCs w:val="28"/>
        </w:rPr>
        <w:t>/202</w:t>
      </w:r>
      <w:r w:rsidR="00B009AD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</w:p>
    <w:p w:rsidR="0025155E" w:rsidRPr="0025155E" w:rsidRDefault="00345B0A" w:rsidP="00345B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eastAsia="ArialMT" w:hAnsi="Arial" w:cs="Arial"/>
          <w:sz w:val="24"/>
          <w:szCs w:val="24"/>
        </w:rPr>
        <w:t>Základní pojmy průmyslové informatiky</w:t>
      </w:r>
    </w:p>
    <w:p w:rsidR="0025155E" w:rsidRPr="0025155E" w:rsidRDefault="00345B0A" w:rsidP="00345B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eastAsia="ArialMT" w:hAnsi="Arial" w:cs="Arial"/>
          <w:sz w:val="24"/>
          <w:szCs w:val="24"/>
        </w:rPr>
        <w:t>Pojmy řídící a vizualizační technologie</w:t>
      </w:r>
    </w:p>
    <w:p w:rsidR="0025155E" w:rsidRPr="0025155E" w:rsidRDefault="00345B0A" w:rsidP="00345B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eastAsia="ArialMT" w:hAnsi="Arial" w:cs="Arial"/>
          <w:sz w:val="24"/>
          <w:szCs w:val="24"/>
        </w:rPr>
        <w:t>Pevná a programovatelná logika</w:t>
      </w:r>
    </w:p>
    <w:p w:rsidR="0025155E" w:rsidRPr="0025155E" w:rsidRDefault="00345B0A" w:rsidP="00345B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eastAsia="ArialMT" w:hAnsi="Arial" w:cs="Arial"/>
          <w:sz w:val="24"/>
          <w:szCs w:val="24"/>
        </w:rPr>
        <w:t>Vnější a vnitřní funkční analýza systému</w:t>
      </w:r>
    </w:p>
    <w:p w:rsidR="0025155E" w:rsidRPr="0025155E" w:rsidRDefault="00345B0A" w:rsidP="00345B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eastAsia="ArialMT" w:hAnsi="Arial" w:cs="Arial"/>
          <w:sz w:val="24"/>
          <w:szCs w:val="24"/>
        </w:rPr>
        <w:t>Funkční organizace akčního řetězce</w:t>
      </w:r>
      <w:r w:rsidRPr="0025155E">
        <w:rPr>
          <w:rFonts w:ascii="Arial" w:hAnsi="Arial" w:cs="Arial"/>
          <w:sz w:val="24"/>
          <w:szCs w:val="24"/>
        </w:rPr>
        <w:t xml:space="preserve"> </w:t>
      </w:r>
    </w:p>
    <w:p w:rsidR="0025155E" w:rsidRPr="00C04CB9" w:rsidRDefault="00345B0A" w:rsidP="00C04C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proofErr w:type="spellStart"/>
      <w:r w:rsidRPr="0025155E">
        <w:rPr>
          <w:rFonts w:ascii="Arial" w:eastAsia="ArialMT" w:hAnsi="Arial" w:cs="Arial"/>
          <w:sz w:val="24"/>
          <w:szCs w:val="24"/>
        </w:rPr>
        <w:t>Pro</w:t>
      </w:r>
      <w:r w:rsidR="00245EE0">
        <w:rPr>
          <w:rFonts w:ascii="Arial" w:eastAsia="ArialMT" w:hAnsi="Arial" w:cs="Arial"/>
          <w:sz w:val="24"/>
          <w:szCs w:val="24"/>
        </w:rPr>
        <w:t>g</w:t>
      </w:r>
      <w:r w:rsidRPr="0025155E">
        <w:rPr>
          <w:rFonts w:ascii="Arial" w:eastAsia="ArialMT" w:hAnsi="Arial" w:cs="Arial"/>
          <w:sz w:val="24"/>
          <w:szCs w:val="24"/>
        </w:rPr>
        <w:t>ramovatlené</w:t>
      </w:r>
      <w:proofErr w:type="spellEnd"/>
      <w:r w:rsidRPr="0025155E">
        <w:rPr>
          <w:rFonts w:ascii="Arial" w:eastAsia="ArialMT" w:hAnsi="Arial" w:cs="Arial"/>
          <w:sz w:val="24"/>
          <w:szCs w:val="24"/>
        </w:rPr>
        <w:t xml:space="preserve"> automaty PLC</w:t>
      </w:r>
      <w:r w:rsidR="00C04CB9">
        <w:rPr>
          <w:rFonts w:ascii="Arial" w:eastAsia="ArialMT" w:hAnsi="Arial" w:cs="Arial"/>
          <w:sz w:val="24"/>
          <w:szCs w:val="24"/>
        </w:rPr>
        <w:t>, p</w:t>
      </w:r>
      <w:r w:rsidRPr="00C04CB9">
        <w:rPr>
          <w:rFonts w:ascii="Arial" w:eastAsia="ArialMT" w:hAnsi="Arial" w:cs="Arial"/>
          <w:sz w:val="24"/>
          <w:szCs w:val="24"/>
        </w:rPr>
        <w:t>opis činnosti PLC</w:t>
      </w:r>
    </w:p>
    <w:p w:rsidR="0025155E" w:rsidRPr="0025155E" w:rsidRDefault="00345B0A" w:rsidP="002515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eastAsia="ArialMT" w:hAnsi="Arial" w:cs="Arial"/>
          <w:sz w:val="24"/>
          <w:szCs w:val="24"/>
        </w:rPr>
        <w:t>Zpracování informace PLC</w:t>
      </w:r>
      <w:r w:rsidR="00C04CB9">
        <w:rPr>
          <w:rFonts w:ascii="Arial" w:eastAsia="ArialMT" w:hAnsi="Arial" w:cs="Arial"/>
          <w:sz w:val="24"/>
          <w:szCs w:val="24"/>
        </w:rPr>
        <w:t>, p</w:t>
      </w:r>
      <w:r w:rsidRPr="0025155E">
        <w:rPr>
          <w:rFonts w:ascii="Arial" w:eastAsia="ArialMT" w:hAnsi="Arial" w:cs="Arial"/>
          <w:sz w:val="24"/>
          <w:szCs w:val="24"/>
        </w:rPr>
        <w:t>odmínky použití a bezpečnost provozu</w:t>
      </w:r>
    </w:p>
    <w:p w:rsidR="0025155E" w:rsidRPr="0025155E" w:rsidRDefault="00345B0A" w:rsidP="002515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eastAsia="ArialMT" w:hAnsi="Arial" w:cs="Arial"/>
          <w:sz w:val="24"/>
          <w:szCs w:val="24"/>
        </w:rPr>
        <w:t xml:space="preserve">Zvláštní prvky </w:t>
      </w:r>
      <w:proofErr w:type="spellStart"/>
      <w:r w:rsidRPr="0025155E">
        <w:rPr>
          <w:rFonts w:ascii="Arial" w:eastAsia="ArialMT" w:hAnsi="Arial" w:cs="Arial"/>
          <w:sz w:val="24"/>
          <w:szCs w:val="24"/>
        </w:rPr>
        <w:t>PLC</w:t>
      </w:r>
      <w:r w:rsidR="00C04CB9">
        <w:rPr>
          <w:rFonts w:ascii="Arial" w:eastAsia="ArialMT" w:hAnsi="Arial" w:cs="Arial"/>
          <w:sz w:val="24"/>
          <w:szCs w:val="24"/>
        </w:rPr>
        <w:t>,r</w:t>
      </w:r>
      <w:r w:rsidRPr="0025155E">
        <w:rPr>
          <w:rFonts w:ascii="Arial" w:eastAsia="ArialMT" w:hAnsi="Arial" w:cs="Arial"/>
          <w:sz w:val="24"/>
          <w:szCs w:val="24"/>
        </w:rPr>
        <w:t>ozšiřující</w:t>
      </w:r>
      <w:proofErr w:type="spellEnd"/>
      <w:r w:rsidRPr="0025155E">
        <w:rPr>
          <w:rFonts w:ascii="Arial" w:eastAsia="ArialMT" w:hAnsi="Arial" w:cs="Arial"/>
          <w:sz w:val="24"/>
          <w:szCs w:val="24"/>
        </w:rPr>
        <w:t xml:space="preserve"> komunikační moduly</w:t>
      </w:r>
    </w:p>
    <w:p w:rsidR="0025155E" w:rsidRPr="0025155E" w:rsidRDefault="00345B0A" w:rsidP="00345B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eastAsia="ArialMT" w:hAnsi="Arial" w:cs="Arial"/>
          <w:sz w:val="24"/>
          <w:szCs w:val="24"/>
        </w:rPr>
        <w:t>Zpracování analogových veličin</w:t>
      </w:r>
      <w:r w:rsidRPr="0025155E">
        <w:rPr>
          <w:rFonts w:ascii="Arial" w:hAnsi="Arial" w:cs="Arial"/>
          <w:sz w:val="24"/>
          <w:szCs w:val="24"/>
        </w:rPr>
        <w:t xml:space="preserve"> </w:t>
      </w:r>
    </w:p>
    <w:p w:rsidR="0025155E" w:rsidRPr="0025155E" w:rsidRDefault="00345B0A" w:rsidP="00345B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hAnsi="Arial" w:cs="Arial"/>
          <w:bCs/>
          <w:sz w:val="24"/>
          <w:szCs w:val="24"/>
        </w:rPr>
        <w:t>Programování PLC</w:t>
      </w:r>
      <w:r w:rsidR="0025155E" w:rsidRPr="0025155E">
        <w:rPr>
          <w:rFonts w:ascii="Arial" w:hAnsi="Arial" w:cs="Arial"/>
          <w:bCs/>
          <w:sz w:val="24"/>
          <w:szCs w:val="24"/>
        </w:rPr>
        <w:t>, b</w:t>
      </w:r>
      <w:r w:rsidRPr="0025155E">
        <w:rPr>
          <w:rFonts w:ascii="Arial" w:eastAsia="ArialMT" w:hAnsi="Arial" w:cs="Arial"/>
          <w:sz w:val="24"/>
          <w:szCs w:val="24"/>
        </w:rPr>
        <w:t>ity, bajty, slova a číslicové soustavy</w:t>
      </w:r>
    </w:p>
    <w:p w:rsidR="0025155E" w:rsidRPr="0025155E" w:rsidRDefault="0025155E" w:rsidP="00345B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hAnsi="Arial" w:cs="Arial"/>
          <w:bCs/>
          <w:sz w:val="24"/>
          <w:szCs w:val="24"/>
        </w:rPr>
        <w:t>Programování PLC</w:t>
      </w:r>
      <w:r w:rsidR="00C04CB9">
        <w:rPr>
          <w:rFonts w:ascii="Arial" w:eastAsia="ArialMT" w:hAnsi="Arial" w:cs="Arial"/>
          <w:sz w:val="24"/>
          <w:szCs w:val="24"/>
        </w:rPr>
        <w:t>, s</w:t>
      </w:r>
      <w:r w:rsidR="00345B0A" w:rsidRPr="0025155E">
        <w:rPr>
          <w:rFonts w:ascii="Arial" w:eastAsia="ArialMT" w:hAnsi="Arial" w:cs="Arial"/>
          <w:sz w:val="24"/>
          <w:szCs w:val="24"/>
        </w:rPr>
        <w:t>ady instrukcí textových a grafických jazyků PLC</w:t>
      </w:r>
    </w:p>
    <w:p w:rsidR="0025155E" w:rsidRPr="0025155E" w:rsidRDefault="0025155E" w:rsidP="00345B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hAnsi="Arial" w:cs="Arial"/>
          <w:bCs/>
          <w:sz w:val="24"/>
          <w:szCs w:val="24"/>
        </w:rPr>
        <w:t>Programování PLC</w:t>
      </w:r>
      <w:r w:rsidR="00C04CB9">
        <w:rPr>
          <w:rFonts w:ascii="Arial" w:eastAsia="ArialMT" w:hAnsi="Arial" w:cs="Arial"/>
          <w:sz w:val="24"/>
          <w:szCs w:val="24"/>
        </w:rPr>
        <w:t>, p</w:t>
      </w:r>
      <w:r w:rsidR="00345B0A" w:rsidRPr="0025155E">
        <w:rPr>
          <w:rFonts w:ascii="Arial" w:eastAsia="ArialMT" w:hAnsi="Arial" w:cs="Arial"/>
          <w:sz w:val="24"/>
          <w:szCs w:val="24"/>
        </w:rPr>
        <w:t>říklady použití a úlohy</w:t>
      </w:r>
    </w:p>
    <w:p w:rsidR="0025155E" w:rsidRPr="0025155E" w:rsidRDefault="0025155E" w:rsidP="00345B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hAnsi="Arial" w:cs="Arial"/>
          <w:bCs/>
          <w:sz w:val="24"/>
          <w:szCs w:val="24"/>
        </w:rPr>
        <w:t>Programování PLC</w:t>
      </w:r>
      <w:r w:rsidR="00C04CB9">
        <w:rPr>
          <w:rFonts w:ascii="Arial" w:eastAsia="ArialMT" w:hAnsi="Arial" w:cs="Arial"/>
          <w:sz w:val="24"/>
          <w:szCs w:val="24"/>
        </w:rPr>
        <w:t>, p</w:t>
      </w:r>
      <w:r w:rsidR="00345B0A" w:rsidRPr="0025155E">
        <w:rPr>
          <w:rFonts w:ascii="Arial" w:eastAsia="ArialMT" w:hAnsi="Arial" w:cs="Arial"/>
          <w:sz w:val="24"/>
          <w:szCs w:val="24"/>
        </w:rPr>
        <w:t>okročilé programování PLC</w:t>
      </w:r>
    </w:p>
    <w:p w:rsidR="0025155E" w:rsidRPr="0025155E" w:rsidRDefault="0025155E" w:rsidP="00345B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hAnsi="Arial" w:cs="Arial"/>
          <w:bCs/>
          <w:sz w:val="24"/>
          <w:szCs w:val="24"/>
        </w:rPr>
        <w:t>Programování PLC</w:t>
      </w:r>
      <w:r w:rsidR="00C04CB9">
        <w:rPr>
          <w:rFonts w:ascii="Arial" w:eastAsia="ArialMT" w:hAnsi="Arial" w:cs="Arial"/>
          <w:sz w:val="24"/>
          <w:szCs w:val="24"/>
        </w:rPr>
        <w:t>, i</w:t>
      </w:r>
      <w:r w:rsidR="00345B0A" w:rsidRPr="0025155E">
        <w:rPr>
          <w:rFonts w:ascii="Arial" w:eastAsia="ArialMT" w:hAnsi="Arial" w:cs="Arial"/>
          <w:sz w:val="24"/>
          <w:szCs w:val="24"/>
        </w:rPr>
        <w:t>nstrukce pro posouvání dat</w:t>
      </w:r>
    </w:p>
    <w:p w:rsidR="0025155E" w:rsidRPr="0025155E" w:rsidRDefault="0025155E" w:rsidP="00345B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hAnsi="Arial" w:cs="Arial"/>
          <w:bCs/>
          <w:sz w:val="24"/>
          <w:szCs w:val="24"/>
        </w:rPr>
        <w:t>Programování PLC</w:t>
      </w:r>
      <w:r w:rsidR="00C04CB9">
        <w:rPr>
          <w:rFonts w:ascii="Arial" w:eastAsia="ArialMT" w:hAnsi="Arial" w:cs="Arial"/>
          <w:sz w:val="24"/>
          <w:szCs w:val="24"/>
        </w:rPr>
        <w:t>, m</w:t>
      </w:r>
      <w:r w:rsidR="00345B0A" w:rsidRPr="0025155E">
        <w:rPr>
          <w:rFonts w:ascii="Arial" w:eastAsia="ArialMT" w:hAnsi="Arial" w:cs="Arial"/>
          <w:sz w:val="24"/>
          <w:szCs w:val="24"/>
        </w:rPr>
        <w:t>atematické a porovnávací</w:t>
      </w:r>
      <w:r w:rsidR="00C04CB9">
        <w:rPr>
          <w:rFonts w:ascii="Arial" w:eastAsia="ArialMT" w:hAnsi="Arial" w:cs="Arial"/>
          <w:sz w:val="24"/>
          <w:szCs w:val="24"/>
        </w:rPr>
        <w:t xml:space="preserve"> instrukce, p</w:t>
      </w:r>
      <w:r w:rsidR="00345B0A" w:rsidRPr="0025155E">
        <w:rPr>
          <w:rFonts w:ascii="Arial" w:eastAsia="ArialMT" w:hAnsi="Arial" w:cs="Arial"/>
          <w:sz w:val="24"/>
          <w:szCs w:val="24"/>
        </w:rPr>
        <w:t>říklady použití a úlohy</w:t>
      </w:r>
      <w:r w:rsidRPr="0025155E">
        <w:rPr>
          <w:rFonts w:ascii="Arial" w:eastAsia="ArialMT" w:hAnsi="Arial" w:cs="Arial"/>
          <w:sz w:val="24"/>
          <w:szCs w:val="24"/>
        </w:rPr>
        <w:t>.</w:t>
      </w:r>
    </w:p>
    <w:p w:rsidR="0025155E" w:rsidRPr="00C04CB9" w:rsidRDefault="00345B0A" w:rsidP="00C04C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eastAsia="ArialMT" w:hAnsi="Arial" w:cs="Arial"/>
          <w:sz w:val="24"/>
          <w:szCs w:val="24"/>
        </w:rPr>
        <w:t>Princip sekvenčního řízení</w:t>
      </w:r>
      <w:r w:rsidR="00C04CB9">
        <w:rPr>
          <w:rFonts w:ascii="Arial" w:eastAsia="ArialMT" w:hAnsi="Arial" w:cs="Arial"/>
          <w:sz w:val="24"/>
          <w:szCs w:val="24"/>
        </w:rPr>
        <w:t>, z</w:t>
      </w:r>
      <w:r w:rsidRPr="00C04CB9">
        <w:rPr>
          <w:rFonts w:ascii="Arial" w:eastAsia="ArialMT" w:hAnsi="Arial" w:cs="Arial"/>
          <w:sz w:val="24"/>
          <w:szCs w:val="24"/>
        </w:rPr>
        <w:t>ákladní prvky sekvenčního řízení</w:t>
      </w:r>
      <w:r w:rsidR="00C04CB9">
        <w:rPr>
          <w:rFonts w:ascii="Arial" w:eastAsia="ArialMT" w:hAnsi="Arial" w:cs="Arial"/>
          <w:sz w:val="24"/>
          <w:szCs w:val="24"/>
        </w:rPr>
        <w:t>, s</w:t>
      </w:r>
      <w:r w:rsidRPr="00C04CB9">
        <w:rPr>
          <w:rFonts w:ascii="Arial" w:eastAsia="ArialMT" w:hAnsi="Arial" w:cs="Arial"/>
          <w:sz w:val="24"/>
          <w:szCs w:val="24"/>
        </w:rPr>
        <w:t xml:space="preserve">trukturování sekvenčního řízení </w:t>
      </w:r>
    </w:p>
    <w:p w:rsidR="0025155E" w:rsidRPr="0025155E" w:rsidRDefault="00345B0A" w:rsidP="00345B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hAnsi="Arial" w:cs="Arial"/>
          <w:bCs/>
          <w:sz w:val="24"/>
          <w:szCs w:val="24"/>
        </w:rPr>
        <w:t>Struktura a hierarchie řízení</w:t>
      </w:r>
      <w:r w:rsidR="00C04CB9">
        <w:rPr>
          <w:rFonts w:ascii="Arial" w:eastAsia="ArialMT" w:hAnsi="Arial" w:cs="Arial"/>
          <w:sz w:val="24"/>
          <w:szCs w:val="24"/>
        </w:rPr>
        <w:t>, ř</w:t>
      </w:r>
      <w:r w:rsidRPr="0025155E">
        <w:rPr>
          <w:rFonts w:ascii="Arial" w:eastAsia="ArialMT" w:hAnsi="Arial" w:cs="Arial"/>
          <w:sz w:val="24"/>
          <w:szCs w:val="24"/>
        </w:rPr>
        <w:t xml:space="preserve">ídící a operativní část </w:t>
      </w:r>
    </w:p>
    <w:p w:rsidR="0025155E" w:rsidRPr="0025155E" w:rsidRDefault="00C04CB9" w:rsidP="00345B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Struktura a hierarchie, f</w:t>
      </w:r>
      <w:r w:rsidR="00345B0A" w:rsidRPr="0025155E">
        <w:rPr>
          <w:rFonts w:ascii="Arial" w:eastAsia="ArialMT" w:hAnsi="Arial" w:cs="Arial"/>
          <w:sz w:val="24"/>
          <w:szCs w:val="24"/>
        </w:rPr>
        <w:t>ormální postupy pro řešení řídící části</w:t>
      </w:r>
    </w:p>
    <w:p w:rsidR="0025155E" w:rsidRPr="0025155E" w:rsidRDefault="00345B0A" w:rsidP="00345B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eastAsia="ArialMT" w:hAnsi="Arial" w:cs="Arial"/>
          <w:sz w:val="24"/>
          <w:szCs w:val="24"/>
        </w:rPr>
        <w:t>Hardware a software nástroje</w:t>
      </w:r>
    </w:p>
    <w:p w:rsidR="0025155E" w:rsidRPr="0025155E" w:rsidRDefault="00345B0A" w:rsidP="00345B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eastAsia="ArialMT" w:hAnsi="Arial" w:cs="Arial"/>
          <w:sz w:val="24"/>
          <w:szCs w:val="24"/>
        </w:rPr>
        <w:t>Popis operativní čá</w:t>
      </w:r>
      <w:r w:rsidR="00C04CB9">
        <w:rPr>
          <w:rFonts w:ascii="Arial" w:eastAsia="ArialMT" w:hAnsi="Arial" w:cs="Arial"/>
          <w:sz w:val="24"/>
          <w:szCs w:val="24"/>
        </w:rPr>
        <w:t>sti, n</w:t>
      </w:r>
      <w:r w:rsidRPr="0025155E">
        <w:rPr>
          <w:rFonts w:ascii="Arial" w:eastAsia="ArialMT" w:hAnsi="Arial" w:cs="Arial"/>
          <w:sz w:val="24"/>
          <w:szCs w:val="24"/>
        </w:rPr>
        <w:t>ástroje</w:t>
      </w:r>
      <w:r w:rsidR="0025155E" w:rsidRPr="0025155E">
        <w:rPr>
          <w:rFonts w:ascii="Arial" w:eastAsia="ArialMT" w:hAnsi="Arial" w:cs="Arial"/>
          <w:sz w:val="24"/>
          <w:szCs w:val="24"/>
        </w:rPr>
        <w:t xml:space="preserve"> </w:t>
      </w:r>
      <w:r w:rsidRPr="0025155E">
        <w:rPr>
          <w:rFonts w:ascii="Arial" w:eastAsia="ArialMT" w:hAnsi="Arial" w:cs="Arial"/>
          <w:sz w:val="24"/>
          <w:szCs w:val="24"/>
        </w:rPr>
        <w:t>specifikací řídící části</w:t>
      </w:r>
      <w:r w:rsidR="00C04CB9">
        <w:rPr>
          <w:rFonts w:ascii="Arial" w:eastAsia="ArialMT" w:hAnsi="Arial" w:cs="Arial"/>
          <w:sz w:val="24"/>
          <w:szCs w:val="24"/>
        </w:rPr>
        <w:t>, c</w:t>
      </w:r>
      <w:r w:rsidRPr="0025155E">
        <w:rPr>
          <w:rFonts w:ascii="Arial" w:eastAsia="ArialMT" w:hAnsi="Arial" w:cs="Arial"/>
          <w:sz w:val="24"/>
          <w:szCs w:val="24"/>
        </w:rPr>
        <w:t>harakteristiky bezpečného provozu</w:t>
      </w:r>
    </w:p>
    <w:p w:rsidR="0025155E" w:rsidRPr="0025155E" w:rsidRDefault="00345B0A" w:rsidP="00345B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hAnsi="Arial" w:cs="Arial"/>
          <w:bCs/>
          <w:sz w:val="24"/>
          <w:szCs w:val="24"/>
        </w:rPr>
        <w:t>Strukturování technických specifikací řídící části</w:t>
      </w:r>
      <w:r w:rsidR="0025155E" w:rsidRPr="0025155E">
        <w:rPr>
          <w:rFonts w:ascii="Arial" w:hAnsi="Arial" w:cs="Arial"/>
          <w:bCs/>
          <w:sz w:val="24"/>
          <w:szCs w:val="24"/>
        </w:rPr>
        <w:t xml:space="preserve">. </w:t>
      </w:r>
      <w:r w:rsidRPr="0025155E">
        <w:rPr>
          <w:rFonts w:ascii="Arial" w:eastAsia="ArialMT" w:hAnsi="Arial" w:cs="Arial"/>
          <w:sz w:val="24"/>
          <w:szCs w:val="24"/>
        </w:rPr>
        <w:t>Interpretace a časování</w:t>
      </w:r>
      <w:r w:rsidR="00C04CB9">
        <w:rPr>
          <w:rFonts w:ascii="Arial" w:eastAsia="ArialMT" w:hAnsi="Arial" w:cs="Arial"/>
          <w:sz w:val="24"/>
          <w:szCs w:val="24"/>
        </w:rPr>
        <w:t>, p</w:t>
      </w:r>
      <w:r w:rsidRPr="0025155E">
        <w:rPr>
          <w:rFonts w:ascii="Arial" w:eastAsia="ArialMT" w:hAnsi="Arial" w:cs="Arial"/>
          <w:sz w:val="24"/>
          <w:szCs w:val="24"/>
        </w:rPr>
        <w:t>odprogramy a jejich použití</w:t>
      </w:r>
      <w:r w:rsidRPr="0025155E">
        <w:rPr>
          <w:rFonts w:ascii="Arial" w:hAnsi="Arial" w:cs="Arial"/>
          <w:sz w:val="24"/>
          <w:szCs w:val="24"/>
        </w:rPr>
        <w:t xml:space="preserve"> </w:t>
      </w:r>
    </w:p>
    <w:p w:rsidR="0025155E" w:rsidRPr="0025155E" w:rsidRDefault="00345B0A" w:rsidP="002515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hAnsi="Arial" w:cs="Arial"/>
          <w:bCs/>
          <w:sz w:val="24"/>
          <w:szCs w:val="24"/>
        </w:rPr>
        <w:t>Analýza režimů chodů a zastavení</w:t>
      </w:r>
      <w:r w:rsidR="00C04CB9">
        <w:rPr>
          <w:rFonts w:ascii="Arial" w:eastAsia="ArialMT" w:hAnsi="Arial" w:cs="Arial"/>
          <w:sz w:val="24"/>
          <w:szCs w:val="24"/>
        </w:rPr>
        <w:t>, p</w:t>
      </w:r>
      <w:r w:rsidRPr="0025155E">
        <w:rPr>
          <w:rFonts w:ascii="Arial" w:eastAsia="ArialMT" w:hAnsi="Arial" w:cs="Arial"/>
          <w:sz w:val="24"/>
          <w:szCs w:val="24"/>
        </w:rPr>
        <w:t>rocedury provozu, zastavení a selhání</w:t>
      </w:r>
      <w:r w:rsidR="00C04CB9">
        <w:rPr>
          <w:rFonts w:ascii="Arial" w:eastAsia="ArialMT" w:hAnsi="Arial" w:cs="Arial"/>
          <w:sz w:val="24"/>
          <w:szCs w:val="24"/>
        </w:rPr>
        <w:t>, m</w:t>
      </w:r>
      <w:r w:rsidRPr="0025155E">
        <w:rPr>
          <w:rFonts w:ascii="Arial" w:eastAsia="ArialMT" w:hAnsi="Arial" w:cs="Arial"/>
          <w:sz w:val="24"/>
          <w:szCs w:val="24"/>
        </w:rPr>
        <w:t>apování režimů chodů</w:t>
      </w:r>
      <w:r w:rsidR="0025155E" w:rsidRPr="0025155E">
        <w:rPr>
          <w:rFonts w:ascii="Arial" w:eastAsia="ArialMT" w:hAnsi="Arial" w:cs="Arial"/>
          <w:sz w:val="24"/>
          <w:szCs w:val="24"/>
        </w:rPr>
        <w:t xml:space="preserve"> </w:t>
      </w:r>
      <w:r w:rsidRPr="0025155E">
        <w:rPr>
          <w:rFonts w:ascii="Arial" w:eastAsia="ArialMT" w:hAnsi="Arial" w:cs="Arial"/>
          <w:sz w:val="24"/>
          <w:szCs w:val="24"/>
        </w:rPr>
        <w:t>a zastavení</w:t>
      </w:r>
      <w:r w:rsidR="00C04CB9">
        <w:rPr>
          <w:rFonts w:ascii="Arial" w:eastAsia="ArialMT" w:hAnsi="Arial" w:cs="Arial"/>
          <w:sz w:val="24"/>
          <w:szCs w:val="24"/>
        </w:rPr>
        <w:t xml:space="preserve">, </w:t>
      </w:r>
      <w:proofErr w:type="spellStart"/>
      <w:r w:rsidRPr="0025155E">
        <w:rPr>
          <w:rFonts w:ascii="Arial" w:eastAsia="ArialMT" w:hAnsi="Arial" w:cs="Arial"/>
          <w:sz w:val="24"/>
          <w:szCs w:val="24"/>
        </w:rPr>
        <w:t>rogramování</w:t>
      </w:r>
      <w:proofErr w:type="spellEnd"/>
      <w:r w:rsidR="0025155E" w:rsidRPr="0025155E">
        <w:rPr>
          <w:rFonts w:ascii="Arial" w:eastAsia="ArialMT" w:hAnsi="Arial" w:cs="Arial"/>
          <w:sz w:val="24"/>
          <w:szCs w:val="24"/>
        </w:rPr>
        <w:t xml:space="preserve"> procedur.</w:t>
      </w:r>
      <w:r w:rsidRPr="0025155E">
        <w:rPr>
          <w:rFonts w:ascii="Arial" w:hAnsi="Arial" w:cs="Arial"/>
          <w:sz w:val="24"/>
          <w:szCs w:val="24"/>
        </w:rPr>
        <w:t xml:space="preserve"> </w:t>
      </w:r>
    </w:p>
    <w:p w:rsidR="0025155E" w:rsidRPr="0025155E" w:rsidRDefault="00345B0A" w:rsidP="0025155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</w:rPr>
      </w:pPr>
      <w:r w:rsidRPr="0025155E">
        <w:rPr>
          <w:rFonts w:ascii="Arial" w:hAnsi="Arial" w:cs="Arial"/>
          <w:bCs/>
          <w:sz w:val="24"/>
          <w:szCs w:val="24"/>
        </w:rPr>
        <w:t>Řídící systémy</w:t>
      </w:r>
      <w:r w:rsidR="00C04CB9">
        <w:rPr>
          <w:rFonts w:ascii="Arial" w:eastAsia="ArialMT" w:hAnsi="Arial" w:cs="Arial"/>
          <w:sz w:val="24"/>
          <w:szCs w:val="24"/>
        </w:rPr>
        <w:t>, r</w:t>
      </w:r>
      <w:r w:rsidRPr="0025155E">
        <w:rPr>
          <w:rFonts w:ascii="Arial" w:eastAsia="ArialMT" w:hAnsi="Arial" w:cs="Arial"/>
          <w:sz w:val="24"/>
          <w:szCs w:val="24"/>
        </w:rPr>
        <w:t>ozdělení řídících systémů</w:t>
      </w:r>
      <w:r w:rsidR="00C04CB9">
        <w:rPr>
          <w:rFonts w:ascii="Arial" w:eastAsia="ArialMT" w:hAnsi="Arial" w:cs="Arial"/>
          <w:sz w:val="24"/>
          <w:szCs w:val="24"/>
        </w:rPr>
        <w:t>, o</w:t>
      </w:r>
      <w:r w:rsidR="0025155E" w:rsidRPr="0025155E">
        <w:rPr>
          <w:rFonts w:ascii="Arial" w:eastAsia="ArialMT" w:hAnsi="Arial" w:cs="Arial"/>
          <w:sz w:val="24"/>
          <w:szCs w:val="24"/>
        </w:rPr>
        <w:t>becná struktura mikroprocesorů</w:t>
      </w:r>
    </w:p>
    <w:p w:rsidR="0025155E" w:rsidRPr="0025155E" w:rsidRDefault="0025155E" w:rsidP="0025155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25155E">
        <w:rPr>
          <w:rFonts w:ascii="Arial" w:eastAsia="ArialMT" w:hAnsi="Arial" w:cs="Arial"/>
          <w:sz w:val="24"/>
          <w:szCs w:val="24"/>
        </w:rPr>
        <w:t xml:space="preserve">a </w:t>
      </w:r>
      <w:proofErr w:type="spellStart"/>
      <w:r w:rsidRPr="0025155E">
        <w:rPr>
          <w:rFonts w:ascii="Arial" w:eastAsia="ArialMT" w:hAnsi="Arial" w:cs="Arial"/>
          <w:sz w:val="24"/>
          <w:szCs w:val="24"/>
        </w:rPr>
        <w:t>mikrokontrolérů</w:t>
      </w:r>
      <w:proofErr w:type="spellEnd"/>
      <w:r w:rsidR="00C04CB9">
        <w:rPr>
          <w:rFonts w:ascii="Arial" w:eastAsia="ArialMT" w:hAnsi="Arial" w:cs="Arial"/>
          <w:sz w:val="24"/>
          <w:szCs w:val="24"/>
        </w:rPr>
        <w:t>, p</w:t>
      </w:r>
      <w:r w:rsidRPr="0025155E">
        <w:rPr>
          <w:rFonts w:ascii="Arial" w:eastAsia="ArialMT" w:hAnsi="Arial" w:cs="Arial"/>
          <w:sz w:val="24"/>
          <w:szCs w:val="24"/>
        </w:rPr>
        <w:t xml:space="preserve">oužití </w:t>
      </w:r>
      <w:proofErr w:type="spellStart"/>
      <w:r w:rsidRPr="0025155E">
        <w:rPr>
          <w:rFonts w:ascii="Arial" w:eastAsia="ArialMT" w:hAnsi="Arial" w:cs="Arial"/>
          <w:sz w:val="24"/>
          <w:szCs w:val="24"/>
        </w:rPr>
        <w:t>mikrokontrolérů</w:t>
      </w:r>
      <w:proofErr w:type="spellEnd"/>
      <w:r w:rsidRPr="0025155E">
        <w:rPr>
          <w:rFonts w:ascii="Arial" w:eastAsia="ArialMT" w:hAnsi="Arial" w:cs="Arial"/>
          <w:sz w:val="24"/>
          <w:szCs w:val="24"/>
        </w:rPr>
        <w:t xml:space="preserve"> v rámci vestavěných systémů</w:t>
      </w:r>
    </w:p>
    <w:p w:rsidR="0025155E" w:rsidRPr="0025155E" w:rsidRDefault="00345B0A" w:rsidP="00345B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155E">
        <w:rPr>
          <w:rFonts w:ascii="Arial" w:hAnsi="Arial" w:cs="Arial"/>
          <w:bCs/>
          <w:sz w:val="24"/>
          <w:szCs w:val="24"/>
        </w:rPr>
        <w:t>Vizualizační systémy</w:t>
      </w:r>
      <w:r w:rsidR="00C04CB9">
        <w:rPr>
          <w:rFonts w:ascii="Arial" w:hAnsi="Arial" w:cs="Arial"/>
          <w:sz w:val="24"/>
          <w:szCs w:val="24"/>
        </w:rPr>
        <w:t>, r</w:t>
      </w:r>
      <w:r w:rsidRPr="0025155E">
        <w:rPr>
          <w:rFonts w:ascii="Arial" w:eastAsia="ArialMT" w:hAnsi="Arial" w:cs="Arial"/>
          <w:sz w:val="24"/>
          <w:szCs w:val="24"/>
        </w:rPr>
        <w:t>ozdělení vizualizačních systémů</w:t>
      </w:r>
      <w:r w:rsidR="00C04CB9">
        <w:rPr>
          <w:rFonts w:ascii="Arial" w:eastAsia="ArialMT" w:hAnsi="Arial" w:cs="Arial"/>
          <w:sz w:val="24"/>
          <w:szCs w:val="24"/>
        </w:rPr>
        <w:t>, p</w:t>
      </w:r>
      <w:r w:rsidRPr="0025155E">
        <w:rPr>
          <w:rFonts w:ascii="Arial" w:eastAsia="ArialMT" w:hAnsi="Arial" w:cs="Arial"/>
          <w:sz w:val="24"/>
          <w:szCs w:val="24"/>
        </w:rPr>
        <w:t>řehled zobrazovacích zařízení</w:t>
      </w:r>
      <w:r w:rsidR="00C04CB9">
        <w:rPr>
          <w:rFonts w:ascii="Arial" w:eastAsia="ArialMT" w:hAnsi="Arial" w:cs="Arial"/>
          <w:sz w:val="24"/>
          <w:szCs w:val="24"/>
        </w:rPr>
        <w:t>, z</w:t>
      </w:r>
      <w:r w:rsidRPr="0025155E">
        <w:rPr>
          <w:rFonts w:ascii="Arial" w:eastAsia="ArialMT" w:hAnsi="Arial" w:cs="Arial"/>
          <w:sz w:val="24"/>
          <w:szCs w:val="24"/>
        </w:rPr>
        <w:t>aložení projektu vizualizace, programování a konfigurace</w:t>
      </w:r>
      <w:r w:rsidR="0025155E" w:rsidRPr="0025155E">
        <w:rPr>
          <w:rFonts w:ascii="Arial" w:hAnsi="Arial" w:cs="Arial"/>
          <w:sz w:val="24"/>
          <w:szCs w:val="24"/>
        </w:rPr>
        <w:t xml:space="preserve"> </w:t>
      </w:r>
      <w:r w:rsidRPr="0025155E">
        <w:rPr>
          <w:rFonts w:ascii="Arial" w:eastAsia="ArialMT" w:hAnsi="Arial" w:cs="Arial"/>
          <w:sz w:val="24"/>
          <w:szCs w:val="24"/>
        </w:rPr>
        <w:t>zobrazovačů a IPC</w:t>
      </w:r>
    </w:p>
    <w:p w:rsidR="00345B0A" w:rsidRPr="0025155E" w:rsidRDefault="00345B0A" w:rsidP="00345B0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5155E">
        <w:rPr>
          <w:rFonts w:ascii="Arial" w:hAnsi="Arial" w:cs="Arial"/>
          <w:bCs/>
          <w:sz w:val="24"/>
          <w:szCs w:val="24"/>
        </w:rPr>
        <w:t>Implementace logického řízení</w:t>
      </w:r>
      <w:r w:rsidR="00C04CB9">
        <w:rPr>
          <w:rFonts w:ascii="Arial" w:hAnsi="Arial" w:cs="Arial"/>
          <w:sz w:val="24"/>
          <w:szCs w:val="24"/>
        </w:rPr>
        <w:t>, j</w:t>
      </w:r>
      <w:r w:rsidRPr="0025155E">
        <w:rPr>
          <w:rFonts w:ascii="Arial" w:eastAsia="ArialMT" w:hAnsi="Arial" w:cs="Arial"/>
          <w:sz w:val="24"/>
          <w:szCs w:val="24"/>
        </w:rPr>
        <w:t>ednotlivé implementační media Implementace pevnou logikou</w:t>
      </w:r>
      <w:r w:rsidR="00C04CB9">
        <w:rPr>
          <w:rFonts w:ascii="Arial" w:hAnsi="Arial" w:cs="Arial"/>
          <w:sz w:val="24"/>
          <w:szCs w:val="24"/>
        </w:rPr>
        <w:t>, m</w:t>
      </w:r>
      <w:r w:rsidRPr="0025155E">
        <w:rPr>
          <w:rFonts w:ascii="Arial" w:eastAsia="ArialMT" w:hAnsi="Arial" w:cs="Arial"/>
          <w:sz w:val="24"/>
          <w:szCs w:val="24"/>
        </w:rPr>
        <w:t xml:space="preserve">ikroprocesory a </w:t>
      </w:r>
      <w:proofErr w:type="spellStart"/>
      <w:r w:rsidRPr="0025155E">
        <w:rPr>
          <w:rFonts w:ascii="Arial" w:eastAsia="ArialMT" w:hAnsi="Arial" w:cs="Arial"/>
          <w:sz w:val="24"/>
          <w:szCs w:val="24"/>
        </w:rPr>
        <w:t>mikrokontrolé</w:t>
      </w:r>
      <w:r w:rsidR="00C04CB9">
        <w:rPr>
          <w:rFonts w:ascii="Arial" w:eastAsia="ArialMT" w:hAnsi="Arial" w:cs="Arial"/>
          <w:sz w:val="24"/>
          <w:szCs w:val="24"/>
        </w:rPr>
        <w:t>ry</w:t>
      </w:r>
      <w:proofErr w:type="spellEnd"/>
      <w:r w:rsidR="00C04CB9">
        <w:rPr>
          <w:rFonts w:ascii="Arial" w:eastAsia="ArialMT" w:hAnsi="Arial" w:cs="Arial"/>
          <w:sz w:val="24"/>
          <w:szCs w:val="24"/>
        </w:rPr>
        <w:t>, p</w:t>
      </w:r>
      <w:r w:rsidRPr="0025155E">
        <w:rPr>
          <w:rFonts w:ascii="Arial" w:eastAsia="ArialMT" w:hAnsi="Arial" w:cs="Arial"/>
          <w:sz w:val="24"/>
          <w:szCs w:val="24"/>
        </w:rPr>
        <w:t>rogramovatelné automaty PLC</w:t>
      </w:r>
    </w:p>
    <w:p w:rsidR="004E74B7" w:rsidRPr="00A13177" w:rsidRDefault="004E74B7" w:rsidP="004E74B7">
      <w:pPr>
        <w:spacing w:after="0"/>
        <w:rPr>
          <w:b/>
        </w:rPr>
      </w:pPr>
    </w:p>
    <w:p w:rsidR="004E74B7" w:rsidRPr="00357338" w:rsidRDefault="004E74B7" w:rsidP="002A0D2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765947" w:rsidRPr="00357338" w:rsidRDefault="00870463" w:rsidP="00ED77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7338">
        <w:rPr>
          <w:rFonts w:ascii="Times New Roman" w:hAnsi="Times New Roman" w:cs="Times New Roman"/>
          <w:sz w:val="28"/>
          <w:szCs w:val="28"/>
        </w:rPr>
        <w:t>V Krupce: 2</w:t>
      </w:r>
      <w:r w:rsidR="00E33300">
        <w:rPr>
          <w:rFonts w:ascii="Times New Roman" w:hAnsi="Times New Roman" w:cs="Times New Roman"/>
          <w:sz w:val="28"/>
          <w:szCs w:val="28"/>
        </w:rPr>
        <w:t>4</w:t>
      </w:r>
      <w:r w:rsidRPr="00357338">
        <w:rPr>
          <w:rFonts w:ascii="Times New Roman" w:hAnsi="Times New Roman" w:cs="Times New Roman"/>
          <w:sz w:val="28"/>
          <w:szCs w:val="28"/>
        </w:rPr>
        <w:t>.</w:t>
      </w:r>
      <w:r w:rsidR="00765947" w:rsidRPr="00357338">
        <w:rPr>
          <w:rFonts w:ascii="Times New Roman" w:hAnsi="Times New Roman" w:cs="Times New Roman"/>
          <w:sz w:val="28"/>
          <w:szCs w:val="28"/>
        </w:rPr>
        <w:t xml:space="preserve"> září</w:t>
      </w:r>
      <w:r w:rsidR="00F56307">
        <w:rPr>
          <w:rFonts w:ascii="Times New Roman" w:hAnsi="Times New Roman" w:cs="Times New Roman"/>
          <w:sz w:val="28"/>
          <w:szCs w:val="28"/>
        </w:rPr>
        <w:t xml:space="preserve"> 20</w:t>
      </w:r>
      <w:r w:rsidR="00E33300">
        <w:rPr>
          <w:rFonts w:ascii="Times New Roman" w:hAnsi="Times New Roman" w:cs="Times New Roman"/>
          <w:sz w:val="28"/>
          <w:szCs w:val="28"/>
        </w:rPr>
        <w:t>21</w:t>
      </w:r>
      <w:r w:rsidR="00765947" w:rsidRPr="00357338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</w:p>
    <w:p w:rsidR="00ED77B8" w:rsidRDefault="00F56307" w:rsidP="00ED77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Vypracoval</w:t>
      </w:r>
      <w:r w:rsidR="004D4F03">
        <w:rPr>
          <w:rFonts w:ascii="Times New Roman" w:hAnsi="Times New Roman" w:cs="Times New Roman"/>
          <w:sz w:val="28"/>
          <w:szCs w:val="28"/>
        </w:rPr>
        <w:t>: Ing. Luděk Marsch</w:t>
      </w:r>
      <w:r w:rsidR="00BB369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65947" w:rsidRPr="00357338">
        <w:rPr>
          <w:rFonts w:ascii="Times New Roman" w:hAnsi="Times New Roman" w:cs="Times New Roman"/>
          <w:sz w:val="28"/>
          <w:szCs w:val="28"/>
        </w:rPr>
        <w:t xml:space="preserve"> </w:t>
      </w:r>
      <w:r w:rsidR="003573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70463" w:rsidRPr="00357338">
        <w:rPr>
          <w:rFonts w:ascii="Times New Roman" w:hAnsi="Times New Roman" w:cs="Times New Roman"/>
          <w:sz w:val="28"/>
          <w:szCs w:val="28"/>
        </w:rPr>
        <w:t xml:space="preserve"> </w:t>
      </w:r>
      <w:r w:rsidR="00765947" w:rsidRPr="00357338">
        <w:rPr>
          <w:rFonts w:ascii="Times New Roman" w:hAnsi="Times New Roman" w:cs="Times New Roman"/>
          <w:sz w:val="28"/>
          <w:szCs w:val="28"/>
        </w:rPr>
        <w:t xml:space="preserve"> Schválil: Mgr. Aleš Frýdl</w:t>
      </w:r>
    </w:p>
    <w:p w:rsidR="005E7C0F" w:rsidRPr="00357338" w:rsidRDefault="00ED77B8" w:rsidP="00ED77B8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A63AA" w:rsidRPr="00357338">
        <w:rPr>
          <w:rFonts w:ascii="Times New Roman" w:hAnsi="Times New Roman" w:cs="Times New Roman"/>
          <w:sz w:val="28"/>
          <w:szCs w:val="28"/>
        </w:rPr>
        <w:t>ředitel školy</w:t>
      </w:r>
    </w:p>
    <w:sectPr w:rsidR="005E7C0F" w:rsidRPr="00357338" w:rsidSect="00ED77B8">
      <w:headerReference w:type="default" r:id="rId7"/>
      <w:pgSz w:w="11906" w:h="16838"/>
      <w:pgMar w:top="1417" w:right="849" w:bottom="851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366" w:rsidRDefault="00C24366" w:rsidP="00010348">
      <w:pPr>
        <w:spacing w:after="0" w:line="240" w:lineRule="auto"/>
      </w:pPr>
      <w:r>
        <w:separator/>
      </w:r>
    </w:p>
  </w:endnote>
  <w:endnote w:type="continuationSeparator" w:id="0">
    <w:p w:rsidR="00C24366" w:rsidRDefault="00C24366" w:rsidP="0001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366" w:rsidRDefault="00C24366" w:rsidP="00010348">
      <w:pPr>
        <w:spacing w:after="0" w:line="240" w:lineRule="auto"/>
      </w:pPr>
      <w:r>
        <w:separator/>
      </w:r>
    </w:p>
  </w:footnote>
  <w:footnote w:type="continuationSeparator" w:id="0">
    <w:p w:rsidR="00C24366" w:rsidRDefault="00C24366" w:rsidP="0001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463" w:rsidRDefault="00870463" w:rsidP="00870463">
    <w:pPr>
      <w:pStyle w:val="Zhlav"/>
      <w:tabs>
        <w:tab w:val="clear" w:pos="4536"/>
        <w:tab w:val="left" w:pos="1701"/>
      </w:tabs>
      <w:spacing w:line="276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b/>
        <w:noProof/>
        <w:sz w:val="32"/>
        <w:szCs w:val="32"/>
        <w:lang w:eastAsia="cs-CZ"/>
      </w:rPr>
      <w:drawing>
        <wp:anchor distT="0" distB="0" distL="114300" distR="114300" simplePos="0" relativeHeight="251660288" behindDoc="1" locked="0" layoutInCell="1" allowOverlap="1" wp14:anchorId="1C99002D" wp14:editId="34A87366">
          <wp:simplePos x="0" y="0"/>
          <wp:positionH relativeFrom="column">
            <wp:posOffset>5462270</wp:posOffset>
          </wp:positionH>
          <wp:positionV relativeFrom="paragraph">
            <wp:posOffset>-230505</wp:posOffset>
          </wp:positionV>
          <wp:extent cx="847725" cy="819150"/>
          <wp:effectExtent l="0" t="0" r="9525" b="0"/>
          <wp:wrapNone/>
          <wp:docPr id="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43AE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D5FDA9C" wp14:editId="2152623F">
          <wp:simplePos x="0" y="0"/>
          <wp:positionH relativeFrom="column">
            <wp:posOffset>-337820</wp:posOffset>
          </wp:positionH>
          <wp:positionV relativeFrom="paragraph">
            <wp:posOffset>-278130</wp:posOffset>
          </wp:positionV>
          <wp:extent cx="1028700" cy="952500"/>
          <wp:effectExtent l="0" t="0" r="0" b="0"/>
          <wp:wrapNone/>
          <wp:docPr id="11" name="obrázek 2" descr="C:\Users\HP\Desktop\ssst_logo_barevne_2016_teplice_b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ssst_logo_barevne_2016_teplice_bol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0F60">
      <w:rPr>
        <w:rFonts w:ascii="Times New Roman" w:hAnsi="Times New Roman" w:cs="Times New Roman"/>
        <w:b/>
        <w:sz w:val="24"/>
        <w:szCs w:val="24"/>
      </w:rPr>
      <w:t>Střední škola stavební a strojní, Teplice, příspěvková organizace</w:t>
    </w:r>
  </w:p>
  <w:p w:rsidR="00870463" w:rsidRPr="00350EFF" w:rsidRDefault="00870463" w:rsidP="00870463">
    <w:pPr>
      <w:pStyle w:val="Zhlav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8FE0FA" wp14:editId="5AB6CBB5">
              <wp:simplePos x="0" y="0"/>
              <wp:positionH relativeFrom="column">
                <wp:posOffset>-671195</wp:posOffset>
              </wp:positionH>
              <wp:positionV relativeFrom="paragraph">
                <wp:posOffset>477520</wp:posOffset>
              </wp:positionV>
              <wp:extent cx="714375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437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48FFCE" id="Přímá spojnice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85pt,37.6pt" to="509.6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" strokecolor="black [3040]"/>
          </w:pict>
        </mc:Fallback>
      </mc:AlternateContent>
    </w:r>
    <w:r>
      <w:rPr>
        <w:rFonts w:ascii="Times New Roman" w:hAnsi="Times New Roman" w:cs="Times New Roman"/>
        <w:b/>
        <w:sz w:val="24"/>
        <w:szCs w:val="24"/>
      </w:rPr>
      <w:t>Fráni Šrámka 1350/1, Trnovany, 415 01 Teplice</w:t>
    </w:r>
  </w:p>
  <w:p w:rsidR="00870463" w:rsidRDefault="00870463" w:rsidP="00870463"/>
  <w:p w:rsidR="00B3737C" w:rsidRDefault="00B3737C" w:rsidP="00870463">
    <w:pPr>
      <w:pStyle w:val="Zhlav"/>
      <w:tabs>
        <w:tab w:val="clear" w:pos="4536"/>
        <w:tab w:val="clear" w:pos="9072"/>
        <w:tab w:val="right" w:pos="10065"/>
      </w:tabs>
      <w:ind w:left="1134" w:righ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2B71"/>
    <w:multiLevelType w:val="hybridMultilevel"/>
    <w:tmpl w:val="35F2F0CC"/>
    <w:lvl w:ilvl="0" w:tplc="C7745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7203F2"/>
    <w:multiLevelType w:val="hybridMultilevel"/>
    <w:tmpl w:val="FBFA48C8"/>
    <w:lvl w:ilvl="0" w:tplc="475855F4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F063D43"/>
    <w:multiLevelType w:val="hybridMultilevel"/>
    <w:tmpl w:val="BFB039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A3EB5"/>
    <w:multiLevelType w:val="hybridMultilevel"/>
    <w:tmpl w:val="34D684F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48"/>
    <w:rsid w:val="0000097F"/>
    <w:rsid w:val="00010348"/>
    <w:rsid w:val="000141FB"/>
    <w:rsid w:val="00036AF1"/>
    <w:rsid w:val="00051986"/>
    <w:rsid w:val="00090698"/>
    <w:rsid w:val="000A63AA"/>
    <w:rsid w:val="000B4D75"/>
    <w:rsid w:val="000E562D"/>
    <w:rsid w:val="00163182"/>
    <w:rsid w:val="0017696C"/>
    <w:rsid w:val="00215D8C"/>
    <w:rsid w:val="00245EE0"/>
    <w:rsid w:val="0025155E"/>
    <w:rsid w:val="00275229"/>
    <w:rsid w:val="00280F60"/>
    <w:rsid w:val="002A0D2C"/>
    <w:rsid w:val="002F062C"/>
    <w:rsid w:val="00302744"/>
    <w:rsid w:val="003407E0"/>
    <w:rsid w:val="00345B0A"/>
    <w:rsid w:val="00357338"/>
    <w:rsid w:val="00365509"/>
    <w:rsid w:val="0039185D"/>
    <w:rsid w:val="003B0676"/>
    <w:rsid w:val="004070B5"/>
    <w:rsid w:val="00420495"/>
    <w:rsid w:val="00453CFE"/>
    <w:rsid w:val="00454FAB"/>
    <w:rsid w:val="004566AF"/>
    <w:rsid w:val="004941F0"/>
    <w:rsid w:val="004D4F03"/>
    <w:rsid w:val="004E74B7"/>
    <w:rsid w:val="005315E5"/>
    <w:rsid w:val="00562ECE"/>
    <w:rsid w:val="00584A74"/>
    <w:rsid w:val="005A09DD"/>
    <w:rsid w:val="005E7C0F"/>
    <w:rsid w:val="00645DB2"/>
    <w:rsid w:val="0065485C"/>
    <w:rsid w:val="006F51A8"/>
    <w:rsid w:val="00742311"/>
    <w:rsid w:val="00765947"/>
    <w:rsid w:val="007F727A"/>
    <w:rsid w:val="00802D2F"/>
    <w:rsid w:val="00817FF1"/>
    <w:rsid w:val="00870463"/>
    <w:rsid w:val="009301D4"/>
    <w:rsid w:val="00951D86"/>
    <w:rsid w:val="0096194B"/>
    <w:rsid w:val="00A04054"/>
    <w:rsid w:val="00A145C6"/>
    <w:rsid w:val="00A46FAB"/>
    <w:rsid w:val="00A67E5E"/>
    <w:rsid w:val="00AD5A8B"/>
    <w:rsid w:val="00B009AD"/>
    <w:rsid w:val="00B25B17"/>
    <w:rsid w:val="00B25E05"/>
    <w:rsid w:val="00B3737C"/>
    <w:rsid w:val="00B37F97"/>
    <w:rsid w:val="00B52770"/>
    <w:rsid w:val="00B57037"/>
    <w:rsid w:val="00BB369D"/>
    <w:rsid w:val="00BC0D0A"/>
    <w:rsid w:val="00C04CB9"/>
    <w:rsid w:val="00C24366"/>
    <w:rsid w:val="00C534D3"/>
    <w:rsid w:val="00CC2575"/>
    <w:rsid w:val="00CE660C"/>
    <w:rsid w:val="00D01C76"/>
    <w:rsid w:val="00D34B0B"/>
    <w:rsid w:val="00D53B18"/>
    <w:rsid w:val="00DA7D30"/>
    <w:rsid w:val="00DB506A"/>
    <w:rsid w:val="00DD7137"/>
    <w:rsid w:val="00E33300"/>
    <w:rsid w:val="00E45907"/>
    <w:rsid w:val="00E50615"/>
    <w:rsid w:val="00E52867"/>
    <w:rsid w:val="00E61146"/>
    <w:rsid w:val="00E758EE"/>
    <w:rsid w:val="00EC0FCE"/>
    <w:rsid w:val="00ED77B8"/>
    <w:rsid w:val="00F5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01DC04"/>
  <w15:docId w15:val="{05C27EB2-1671-4EAD-B059-FC1F9B7E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34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1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0348"/>
  </w:style>
  <w:style w:type="paragraph" w:styleId="Zpat">
    <w:name w:val="footer"/>
    <w:basedOn w:val="Normln"/>
    <w:link w:val="ZpatChar"/>
    <w:uiPriority w:val="99"/>
    <w:unhideWhenUsed/>
    <w:rsid w:val="0001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0348"/>
  </w:style>
  <w:style w:type="paragraph" w:styleId="Odstavecseseznamem">
    <w:name w:val="List Paragraph"/>
    <w:basedOn w:val="Normln"/>
    <w:uiPriority w:val="34"/>
    <w:qFormat/>
    <w:rsid w:val="00E45907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014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Petříčková</dc:creator>
  <cp:lastModifiedBy>Müller, Pavel, Mgr.</cp:lastModifiedBy>
  <cp:revision>4</cp:revision>
  <cp:lastPrinted>2020-09-22T08:49:00Z</cp:lastPrinted>
  <dcterms:created xsi:type="dcterms:W3CDTF">2021-09-24T07:55:00Z</dcterms:created>
  <dcterms:modified xsi:type="dcterms:W3CDTF">2021-09-27T07:18:00Z</dcterms:modified>
</cp:coreProperties>
</file>